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Tanum kommun</w:t>
      </w:r>
    </w:p>
    <w:p/>
    <w:p>
      <w:r>
        <w:rPr>
          <w:rFonts w:ascii="Arial" w:hAnsi="Arial"/>
          <w:b/>
          <w:sz w:val="24"/>
        </w:rPr>
        <w:t>Motion till Tanum kommunfullmäktige</w:t>
      </w:r>
    </w:p>
    <w:p/>
    <w:p>
      <w:r>
        <w:rPr>
          <w:rFonts w:ascii="Arial" w:hAnsi="Arial"/>
          <w:b/>
          <w:sz w:val="24"/>
        </w:rPr>
        <w:t>Motion om effektivisering av investeringsbudgeten 2026 i Tanum</w:t>
      </w:r>
    </w:p>
    <w:p/>
    <w:p>
      <w:r>
        <w:rPr>
          <w:rFonts w:ascii="Arial" w:hAnsi="Arial"/>
          <w:sz w:val="24"/>
        </w:rPr>
        <w:t>Inlämnad av: Sverigedemokraterna i Tanum</w:t>
      </w:r>
    </w:p>
    <w:p>
      <w:r>
        <w:rPr>
          <w:rFonts w:ascii="Arial" w:hAnsi="Arial"/>
          <w:sz w:val="24"/>
        </w:rPr>
        <w:t>Datum: 2026-06-06</w:t>
      </w:r>
    </w:p>
    <w:p/>
    <w:p>
      <w:r>
        <w:rPr>
          <w:rFonts w:ascii="Arial" w:hAnsi="Arial"/>
          <w:b/>
          <w:sz w:val="24"/>
        </w:rPr>
        <w:t>Motivering</w:t>
      </w:r>
    </w:p>
    <w:p>
      <w:r>
        <w:rPr>
          <w:rFonts w:ascii="Arial" w:hAnsi="Arial"/>
          <w:sz w:val="24"/>
        </w:rPr>
        <w:t>Budget 2026 har investeringar på 195–196 mnkr med ökad upplåning. SD vill säkerställa att medlen används effektivt för kärnverksamhet som VA och vägar snarare än mindre angelägna projekt. Kommunen har haft överskott 2025–2026 och skatt oförändrad sedan 2004. Effektivisering frigör resurser till trygghet och skola.</w:t>
      </w:r>
    </w:p>
    <w:p/>
    <w:p>
      <w:r>
        <w:rPr>
          <w:rFonts w:ascii="Arial" w:hAnsi="Arial"/>
          <w:b/>
          <w:sz w:val="24"/>
        </w:rPr>
        <w:t>Förslag till beslut</w:t>
      </w:r>
    </w:p>
    <w:p>
      <w:r>
        <w:rPr>
          <w:rFonts w:ascii="Arial" w:hAnsi="Arial"/>
          <w:sz w:val="24"/>
        </w:rPr>
        <w:t>att kommunfullmäktige uppdrar åt kommunstyrelsen att prioritera VA och väginvesteringar i 2026 års budget</w:t>
      </w:r>
    </w:p>
    <w:p>
      <w:r>
        <w:rPr>
          <w:rFonts w:ascii="Arial" w:hAnsi="Arial"/>
          <w:sz w:val="24"/>
        </w:rPr>
        <w:t>att en översyn av alla investeringar görs med fokus på nytta för medborgarna</w:t>
      </w:r>
    </w:p>
    <w:p>
      <w:r>
        <w:rPr>
          <w:rFonts w:ascii="Arial" w:hAnsi="Arial"/>
          <w:sz w:val="24"/>
        </w:rPr>
        <w:t>att onödiga projekt pausas eller omprövas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Tanum)</w:t>
      </w:r>
    </w:p>
    <w:p>
      <w:r>
        <w:rPr>
          <w:rFonts w:ascii="Arial" w:hAnsi="Arial"/>
          <w:sz w:val="24"/>
        </w:rPr>
        <w:t>Ort: Tanum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Tanum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Tanum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Tanum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