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Vänersborg kommun</w:t>
      </w:r>
    </w:p>
    <w:p/>
    <w:p>
      <w:r>
        <w:rPr>
          <w:rFonts w:ascii="Arial" w:hAnsi="Arial"/>
          <w:b/>
          <w:sz w:val="24"/>
        </w:rPr>
        <w:t>Motion till Vänersborg kommunfullmäktige</w:t>
      </w:r>
    </w:p>
    <w:p/>
    <w:p>
      <w:r>
        <w:rPr>
          <w:rFonts w:ascii="Arial" w:hAnsi="Arial"/>
          <w:b/>
          <w:sz w:val="24"/>
        </w:rPr>
        <w:t>Motion om effektiv planering av skolstrukturen vid elevminskning</w:t>
      </w:r>
    </w:p>
    <w:p/>
    <w:p>
      <w:r>
        <w:rPr>
          <w:rFonts w:ascii="Arial" w:hAnsi="Arial"/>
          <w:sz w:val="24"/>
        </w:rPr>
        <w:t>Inlämnad av: Sverigedemokraterna i Vänersborg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Antalet födda barn har minskat kraftigt de senaste tre åren i Vänersborg, vilket leder till överkapacitet och risk för skolnedläggningar enligt TTELA:s rapportering 2026. Kommunen behöver en transparent och kostnadseffektiv plan som prioriterar kvalitet framför bevarande av alla enheter. SD vill skydda små skolor där det är motiverat men undvika onödiga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utredning görs om vilka skolor som kan läggas ner eller slås samman 2027–2028</w:t>
      </w:r>
    </w:p>
    <w:p>
      <w:r>
        <w:rPr>
          <w:rFonts w:ascii="Arial" w:hAnsi="Arial"/>
          <w:sz w:val="24"/>
        </w:rPr>
        <w:t>att medborgardialog genomförs innan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Vänersborg)</w:t>
      </w:r>
    </w:p>
    <w:p>
      <w:r>
        <w:rPr>
          <w:rFonts w:ascii="Arial" w:hAnsi="Arial"/>
          <w:sz w:val="24"/>
        </w:rPr>
        <w:t>Ort: Vänersborg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Vänersborg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Vänersborg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Vänersborg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